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>CONTRATO 019-2022 PARA CONTRATAÇÃO DE EMPRESA PARA ELABORAÇÃO DOS ESTUDOS AMBIENTAIS NECESSÁRIOS À OBTENÇÃO DA LICENÇA AMBIENTAL DO MIRANTE DO PORTO – DISPENSA DE LICITAÇÃO 003-2022.</w:t>
      </w:r>
    </w:p>
    <w:p w:rsidR="005608FC" w:rsidRPr="005608FC" w:rsidRDefault="005608FC" w:rsidP="005608FC">
      <w:pPr>
        <w:tabs>
          <w:tab w:val="left" w:pos="4253"/>
          <w:tab w:val="left" w:pos="5103"/>
        </w:tabs>
        <w:spacing w:line="240" w:lineRule="auto"/>
        <w:ind w:left="4253" w:firstLine="1134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5608FC" w:rsidRPr="005608FC" w:rsidRDefault="005608FC" w:rsidP="005608FC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5608FC">
        <w:rPr>
          <w:rFonts w:ascii="Times New Roman" w:hAnsi="Times New Roman"/>
          <w:b/>
          <w:sz w:val="21"/>
          <w:szCs w:val="21"/>
        </w:rPr>
        <w:t xml:space="preserve">, </w:t>
      </w:r>
      <w:r w:rsidRPr="005608FC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proofErr w:type="gramStart"/>
      <w:r w:rsidRPr="005608FC">
        <w:rPr>
          <w:rFonts w:ascii="Times New Roman" w:hAnsi="Times New Roman"/>
          <w:sz w:val="21"/>
          <w:szCs w:val="21"/>
        </w:rPr>
        <w:t xml:space="preserve">Vice </w:t>
      </w:r>
      <w:r w:rsidRPr="005608FC">
        <w:rPr>
          <w:rFonts w:ascii="Times New Roman" w:hAnsi="Times New Roman"/>
          <w:color w:val="000000"/>
          <w:sz w:val="21"/>
          <w:szCs w:val="21"/>
        </w:rPr>
        <w:t>Prefeito</w:t>
      </w:r>
      <w:proofErr w:type="gramEnd"/>
      <w:r w:rsidRPr="005608FC">
        <w:rPr>
          <w:rFonts w:ascii="Times New Roman" w:hAnsi="Times New Roman"/>
          <w:color w:val="000000"/>
          <w:sz w:val="21"/>
          <w:szCs w:val="21"/>
        </w:rPr>
        <w:t xml:space="preserve"> Municipal em Exercício Sr. </w:t>
      </w:r>
      <w:r w:rsidRPr="005608FC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cidade.</w:t>
      </w:r>
    </w:p>
    <w:p w:rsidR="005608FC" w:rsidRPr="005608FC" w:rsidRDefault="005608FC" w:rsidP="005608FC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5608FC" w:rsidRPr="005608FC" w:rsidRDefault="005608FC" w:rsidP="005608FC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 xml:space="preserve">L. MARTINI, N. B. RIBEIRO, P. MIETH LTDA, </w:t>
      </w:r>
      <w:r w:rsidRPr="005608FC">
        <w:rPr>
          <w:rFonts w:ascii="Times New Roman" w:hAnsi="Times New Roman"/>
          <w:sz w:val="21"/>
          <w:szCs w:val="21"/>
        </w:rPr>
        <w:t xml:space="preserve">inscrita no CNPJ n° </w:t>
      </w:r>
      <w:r w:rsidRPr="005608FC">
        <w:rPr>
          <w:rFonts w:ascii="Times New Roman" w:hAnsi="Times New Roman"/>
          <w:bCs/>
          <w:sz w:val="21"/>
          <w:szCs w:val="21"/>
        </w:rPr>
        <w:t>42.464.252/0001-11</w:t>
      </w:r>
      <w:r w:rsidRPr="005608FC">
        <w:rPr>
          <w:rFonts w:ascii="Times New Roman" w:hAnsi="Times New Roman"/>
          <w:sz w:val="21"/>
          <w:szCs w:val="21"/>
        </w:rPr>
        <w:t>, com sede na Rua Dom Pedro II, 2731, no município de Santo Cristo/RS, neste ato representada pelo Sr. Lucas Martini, brasileiro, solteiro, empresário, portador do Documento de Identidade 3110041658, CPF n° 377.537.540-68, residente e domiciliado na Rua Dom Pedro II, 2731, no município de Santo Cristo/RS.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5608FC" w:rsidRPr="005608FC" w:rsidRDefault="005608FC" w:rsidP="005608FC">
      <w:pPr>
        <w:tabs>
          <w:tab w:val="left" w:pos="9638"/>
        </w:tabs>
        <w:spacing w:line="240" w:lineRule="auto"/>
        <w:ind w:right="-1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5608FC" w:rsidRPr="005608FC" w:rsidRDefault="005608FC" w:rsidP="005608FC">
      <w:pPr>
        <w:pStyle w:val="Corpodetexto"/>
        <w:tabs>
          <w:tab w:val="left" w:pos="2160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5608FC" w:rsidRPr="005608FC" w:rsidRDefault="005608FC" w:rsidP="005608FC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Constitui objeto da presente Licitação a “Contratação de Empresa para Elaboração dos Estudos Ambientais Necessários à Obtenção da Licença Ambiental do Mirante do Porto</w:t>
      </w:r>
      <w:r w:rsidRPr="005608FC">
        <w:rPr>
          <w:rFonts w:ascii="Times New Roman" w:hAnsi="Times New Roman"/>
          <w:bCs/>
          <w:sz w:val="21"/>
          <w:szCs w:val="21"/>
        </w:rPr>
        <w:t>”</w:t>
      </w:r>
      <w:r w:rsidRPr="005608FC">
        <w:rPr>
          <w:rFonts w:ascii="Times New Roman" w:hAnsi="Times New Roman"/>
          <w:sz w:val="21"/>
          <w:szCs w:val="21"/>
        </w:rPr>
        <w:t xml:space="preserve"> para a Secretaria Municipal do Desenvolvimento, Turismo e Mercosul do Município de Porto Xavier/RS</w:t>
      </w:r>
      <w:r w:rsidRPr="005608FC">
        <w:rPr>
          <w:rFonts w:ascii="Times New Roman" w:hAnsi="Times New Roman"/>
          <w:i/>
          <w:sz w:val="21"/>
          <w:szCs w:val="21"/>
        </w:rPr>
        <w:t>,</w:t>
      </w:r>
      <w:r w:rsidRPr="005608FC">
        <w:rPr>
          <w:rFonts w:ascii="Times New Roman" w:hAnsi="Times New Roman"/>
          <w:sz w:val="21"/>
          <w:szCs w:val="21"/>
        </w:rPr>
        <w:t xml:space="preserve"> conforme descr</w:t>
      </w:r>
      <w:r w:rsidRPr="005608FC">
        <w:rPr>
          <w:rFonts w:ascii="Times New Roman" w:hAnsi="Times New Roman"/>
          <w:sz w:val="21"/>
          <w:szCs w:val="21"/>
        </w:rPr>
        <w:t>i</w:t>
      </w:r>
      <w:r w:rsidRPr="005608FC">
        <w:rPr>
          <w:rFonts w:ascii="Times New Roman" w:hAnsi="Times New Roman"/>
          <w:sz w:val="21"/>
          <w:szCs w:val="21"/>
        </w:rPr>
        <w:t>ção a seguir:</w:t>
      </w:r>
    </w:p>
    <w:p w:rsidR="005608FC" w:rsidRPr="005608FC" w:rsidRDefault="005608FC" w:rsidP="005608FC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8"/>
        <w:gridCol w:w="6593"/>
        <w:gridCol w:w="2239"/>
      </w:tblGrid>
      <w:tr w:rsidR="005608FC" w:rsidRPr="005608FC" w:rsidTr="006A1953">
        <w:tc>
          <w:tcPr>
            <w:tcW w:w="689" w:type="dxa"/>
            <w:shd w:val="clear" w:color="auto" w:fill="CCFFFF"/>
          </w:tcPr>
          <w:p w:rsidR="005608FC" w:rsidRPr="005608FC" w:rsidRDefault="005608FC" w:rsidP="005608F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682" w:type="dxa"/>
            <w:shd w:val="clear" w:color="auto" w:fill="CCFFFF"/>
          </w:tcPr>
          <w:p w:rsidR="005608FC" w:rsidRPr="005608FC" w:rsidRDefault="005608FC" w:rsidP="005608F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268" w:type="dxa"/>
            <w:shd w:val="clear" w:color="auto" w:fill="CCFFFF"/>
          </w:tcPr>
          <w:p w:rsidR="005608FC" w:rsidRPr="005608FC" w:rsidRDefault="005608FC" w:rsidP="005608F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bCs/>
                <w:sz w:val="21"/>
                <w:szCs w:val="21"/>
              </w:rPr>
              <w:t>LNP Consultoria</w:t>
            </w:r>
          </w:p>
        </w:tc>
      </w:tr>
      <w:tr w:rsidR="005608FC" w:rsidRPr="005608FC" w:rsidTr="006A1953">
        <w:tc>
          <w:tcPr>
            <w:tcW w:w="689" w:type="dxa"/>
          </w:tcPr>
          <w:p w:rsidR="005608FC" w:rsidRPr="005608FC" w:rsidRDefault="005608FC" w:rsidP="005608F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682" w:type="dxa"/>
          </w:tcPr>
          <w:p w:rsidR="005608FC" w:rsidRPr="005608FC" w:rsidRDefault="005608FC" w:rsidP="005608FC">
            <w:pPr>
              <w:pStyle w:val="Corpodetexto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sz w:val="21"/>
                <w:szCs w:val="21"/>
              </w:rPr>
              <w:t>Contratação de Empresa para Elaboração dos Estudos Ambientais Necessários à Obtenção da Licença Ambiental do Mirante do Porto</w:t>
            </w:r>
          </w:p>
        </w:tc>
        <w:tc>
          <w:tcPr>
            <w:tcW w:w="2268" w:type="dxa"/>
          </w:tcPr>
          <w:p w:rsidR="005608FC" w:rsidRPr="005608FC" w:rsidRDefault="005608FC" w:rsidP="005608F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sz w:val="21"/>
                <w:szCs w:val="21"/>
              </w:rPr>
              <w:t>R$ 7.200,00</w:t>
            </w:r>
          </w:p>
        </w:tc>
      </w:tr>
      <w:tr w:rsidR="005608FC" w:rsidRPr="005608FC" w:rsidTr="006A1953">
        <w:tc>
          <w:tcPr>
            <w:tcW w:w="7371" w:type="dxa"/>
            <w:gridSpan w:val="2"/>
          </w:tcPr>
          <w:p w:rsidR="005608FC" w:rsidRPr="005608FC" w:rsidRDefault="005608FC" w:rsidP="005608FC">
            <w:pPr>
              <w:pStyle w:val="Corpodetex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608FC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2268" w:type="dxa"/>
          </w:tcPr>
          <w:p w:rsidR="005608FC" w:rsidRPr="005608FC" w:rsidRDefault="005608FC" w:rsidP="005608FC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608FC">
              <w:rPr>
                <w:rFonts w:ascii="Times New Roman" w:hAnsi="Times New Roman"/>
                <w:b/>
                <w:sz w:val="21"/>
                <w:szCs w:val="21"/>
              </w:rPr>
              <w:t>R$ 7.200,00</w:t>
            </w:r>
          </w:p>
        </w:tc>
      </w:tr>
    </w:tbl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Contempla esse serviço análise de processos de licenciamento ambiental da esfera municipal, com estudos e projetos afim de viabilizar o empreendimento Mirante do Porto e emissão de pareceres (favoráveis/desfavoráveis) para embasamento do técnico municipal responsável. 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Descrição do Serviço: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-Diagnóstico Ambiental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-Elaborar planta vetorial da área 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-Elaborar imagem da área 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-Projeto de Compensação Ambiental 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-Estudo com projeto de análise do meio físico </w:t>
      </w:r>
    </w:p>
    <w:p w:rsidR="005608FC" w:rsidRPr="005608FC" w:rsidRDefault="005608FC" w:rsidP="005608FC">
      <w:pPr>
        <w:autoSpaceDE w:val="0"/>
        <w:autoSpaceDN w:val="0"/>
        <w:adjustRightInd w:val="0"/>
        <w:spacing w:line="240" w:lineRule="auto"/>
        <w:ind w:firstLine="1418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-Estudo com projeto de análise do meio biótico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O serviço deverá ser entregue em até 15 (quinze) dias da assinatura deste contrato. Deverá ser entregue junto a Secretaria Municipal de Desenvolvimento, Turismo e Mercosul do Município de Porto Xavier/RS.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O presente contrato terá validade até 30 de abril de 2022.</w:t>
      </w:r>
    </w:p>
    <w:p w:rsidR="005608FC" w:rsidRPr="005608FC" w:rsidRDefault="005608FC" w:rsidP="005608FC">
      <w:pPr>
        <w:pStyle w:val="Recuodecorpodetexto2"/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5608FC" w:rsidRPr="005608FC" w:rsidRDefault="005608FC" w:rsidP="005608F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O </w:t>
      </w:r>
      <w:r w:rsidRPr="005608FC">
        <w:rPr>
          <w:rFonts w:ascii="Times New Roman" w:hAnsi="Times New Roman"/>
          <w:b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 xml:space="preserve"> pagará à </w:t>
      </w:r>
      <w:r w:rsidRPr="005608FC">
        <w:rPr>
          <w:rFonts w:ascii="Times New Roman" w:hAnsi="Times New Roman"/>
          <w:b/>
          <w:sz w:val="21"/>
          <w:szCs w:val="21"/>
        </w:rPr>
        <w:t>CONTRATADA</w:t>
      </w:r>
      <w:r w:rsidRPr="005608FC">
        <w:rPr>
          <w:rFonts w:ascii="Times New Roman" w:hAnsi="Times New Roman"/>
          <w:sz w:val="21"/>
          <w:szCs w:val="21"/>
        </w:rPr>
        <w:t xml:space="preserve"> pelo fornecimento de que trata o presente contrato, a importância de R$ 7.200,00 (Sete Mil e Duzentos Reais).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ab/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O pagamento será efetuado de acordo com a entrega dos materiais, conforme o cronograma de pagamento da Secretaria Municipal da Fazenda, após o recebimento dos materiais e mediante apresentação da Nota Fiscal.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As despesas do presente contrato correrão à conta das dotações orçamentárias de acordo com o edital.</w:t>
      </w:r>
      <w:r w:rsidRPr="005608FC">
        <w:rPr>
          <w:rFonts w:ascii="Times New Roman" w:hAnsi="Times New Roman"/>
          <w:color w:val="00B050"/>
          <w:sz w:val="21"/>
          <w:szCs w:val="21"/>
        </w:rPr>
        <w:t xml:space="preserve">                               </w:t>
      </w:r>
    </w:p>
    <w:p w:rsidR="005608FC" w:rsidRPr="005608FC" w:rsidRDefault="005608FC" w:rsidP="005608FC">
      <w:pPr>
        <w:spacing w:line="240" w:lineRule="auto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5608FC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 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>1 – Dos direitos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Constituem direitos de o </w:t>
      </w:r>
      <w:r w:rsidRPr="005608FC">
        <w:rPr>
          <w:rFonts w:ascii="Times New Roman" w:hAnsi="Times New Roman"/>
          <w:b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5608FC">
        <w:rPr>
          <w:rFonts w:ascii="Times New Roman" w:hAnsi="Times New Roman"/>
          <w:b/>
          <w:sz w:val="21"/>
          <w:szCs w:val="21"/>
        </w:rPr>
        <w:t>CONTRATADA</w:t>
      </w:r>
      <w:r w:rsidRPr="005608F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>2 – Das obrigações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Constituem obrigações do </w:t>
      </w:r>
      <w:r w:rsidRPr="005608FC">
        <w:rPr>
          <w:rFonts w:ascii="Times New Roman" w:hAnsi="Times New Roman"/>
          <w:b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>: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a) efetuar o pagamento ajustado; e.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b) dar à </w:t>
      </w:r>
      <w:r w:rsidRPr="005608FC">
        <w:rPr>
          <w:rFonts w:ascii="Times New Roman" w:hAnsi="Times New Roman"/>
          <w:b/>
          <w:sz w:val="21"/>
          <w:szCs w:val="21"/>
        </w:rPr>
        <w:t>CONTRATADA</w:t>
      </w:r>
      <w:r w:rsidRPr="005608F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Constituem obrigações da </w:t>
      </w:r>
      <w:r w:rsidRPr="005608FC">
        <w:rPr>
          <w:rFonts w:ascii="Times New Roman" w:hAnsi="Times New Roman"/>
          <w:b/>
          <w:sz w:val="21"/>
          <w:szCs w:val="21"/>
        </w:rPr>
        <w:t>CONTRATADA</w:t>
      </w:r>
      <w:r w:rsidRPr="005608FC">
        <w:rPr>
          <w:rFonts w:ascii="Times New Roman" w:hAnsi="Times New Roman"/>
          <w:sz w:val="21"/>
          <w:szCs w:val="21"/>
        </w:rPr>
        <w:t>: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5608FC" w:rsidRPr="005608FC" w:rsidRDefault="005608FC" w:rsidP="005608F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5608FC" w:rsidRPr="005608FC" w:rsidRDefault="005608FC" w:rsidP="005608F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ab/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</w:t>
      </w:r>
      <w:r w:rsidRPr="005608FC">
        <w:rPr>
          <w:rFonts w:ascii="Times New Roman" w:hAnsi="Times New Roman"/>
          <w:b/>
          <w:sz w:val="21"/>
          <w:szCs w:val="21"/>
        </w:rPr>
        <w:t xml:space="preserve"> CONTRATADA,</w:t>
      </w:r>
      <w:r w:rsidRPr="005608F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5608F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5608FC">
        <w:rPr>
          <w:rFonts w:ascii="Times New Roman" w:hAnsi="Times New Roman"/>
          <w:sz w:val="21"/>
          <w:szCs w:val="21"/>
        </w:rPr>
        <w:t xml:space="preserve">com a União, </w:t>
      </w:r>
      <w:r w:rsidRPr="005608FC">
        <w:rPr>
          <w:rFonts w:ascii="Times New Roman" w:hAnsi="Times New Roman"/>
          <w:sz w:val="21"/>
          <w:szCs w:val="21"/>
        </w:rPr>
        <w:lastRenderedPageBreak/>
        <w:t xml:space="preserve">Estados, Distrito Federal e demais Municípios e será </w:t>
      </w:r>
      <w:r w:rsidRPr="005608FC">
        <w:rPr>
          <w:rFonts w:ascii="Times New Roman" w:hAnsi="Times New Roman"/>
          <w:b/>
          <w:sz w:val="21"/>
          <w:szCs w:val="21"/>
        </w:rPr>
        <w:t>descredenciado</w:t>
      </w:r>
      <w:r w:rsidRPr="005608F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5608F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 xml:space="preserve">a) </w:t>
      </w:r>
      <w:r w:rsidRPr="005608F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5608F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 xml:space="preserve">b) </w:t>
      </w:r>
      <w:r w:rsidRPr="005608F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5608FC">
        <w:rPr>
          <w:rFonts w:ascii="Times New Roman" w:hAnsi="Times New Roman"/>
          <w:i/>
          <w:sz w:val="21"/>
          <w:szCs w:val="21"/>
        </w:rPr>
        <w:t>advertência;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 xml:space="preserve">c) </w:t>
      </w:r>
      <w:r w:rsidRPr="005608F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5608F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 xml:space="preserve">d) </w:t>
      </w:r>
      <w:r w:rsidRPr="005608F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5608F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>e)</w:t>
      </w:r>
      <w:r w:rsidRPr="005608F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5608F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b/>
          <w:sz w:val="21"/>
          <w:szCs w:val="21"/>
        </w:rPr>
        <w:t>f)</w:t>
      </w:r>
      <w:r w:rsidRPr="005608F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5608F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5608FC" w:rsidRPr="005608FC" w:rsidRDefault="005608FC" w:rsidP="005608F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Este contrato poderá ser rescindido: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a) por ato unilateral do</w:t>
      </w:r>
      <w:r w:rsidRPr="005608FC">
        <w:rPr>
          <w:rFonts w:ascii="Times New Roman" w:hAnsi="Times New Roman"/>
          <w:b/>
          <w:sz w:val="21"/>
          <w:szCs w:val="21"/>
        </w:rPr>
        <w:t xml:space="preserve"> CONTRATANTE</w:t>
      </w:r>
      <w:r w:rsidRPr="005608F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5608FC">
        <w:rPr>
          <w:rFonts w:ascii="Times New Roman" w:hAnsi="Times New Roman"/>
          <w:b/>
          <w:sz w:val="21"/>
          <w:szCs w:val="21"/>
        </w:rPr>
        <w:t>CONTRATANTE;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5608F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5608F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5608FC">
        <w:rPr>
          <w:rFonts w:ascii="Times New Roman" w:hAnsi="Times New Roman"/>
          <w:b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5608FC">
        <w:rPr>
          <w:rFonts w:ascii="Times New Roman" w:hAnsi="Times New Roman"/>
          <w:b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>.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5608FC" w:rsidRPr="005608FC" w:rsidRDefault="005608FC" w:rsidP="005608F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A </w:t>
      </w:r>
      <w:r w:rsidRPr="005608FC">
        <w:rPr>
          <w:rFonts w:ascii="Times New Roman" w:hAnsi="Times New Roman"/>
          <w:b/>
          <w:sz w:val="21"/>
          <w:szCs w:val="21"/>
        </w:rPr>
        <w:t>CONTRATADA</w:t>
      </w:r>
      <w:r w:rsidRPr="005608FC">
        <w:rPr>
          <w:rFonts w:ascii="Times New Roman" w:hAnsi="Times New Roman"/>
          <w:sz w:val="21"/>
          <w:szCs w:val="21"/>
        </w:rPr>
        <w:t xml:space="preserve"> reconhece os direitos do </w:t>
      </w:r>
      <w:r w:rsidRPr="005608FC">
        <w:rPr>
          <w:rFonts w:ascii="Times New Roman" w:hAnsi="Times New Roman"/>
          <w:b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5608FC" w:rsidRPr="005608FC" w:rsidRDefault="005608FC" w:rsidP="005608FC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5608FC" w:rsidRPr="005608FC" w:rsidRDefault="005608FC" w:rsidP="005608FC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lastRenderedPageBreak/>
        <w:t>O presente contrato está vinculado a Dispensa de Licitação N° 003/2022, à proposta do vencedor, à Lei nº. 10.520/2002 e à Lei n° 8.666/1993.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5608FC" w:rsidRPr="005608FC" w:rsidRDefault="005608FC" w:rsidP="005608F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8FC" w:rsidRPr="005608FC" w:rsidRDefault="005608FC" w:rsidP="005608FC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5608FC">
        <w:rPr>
          <w:rFonts w:ascii="Times New Roman" w:hAnsi="Times New Roman"/>
          <w:sz w:val="21"/>
          <w:szCs w:val="21"/>
        </w:rPr>
        <w:t>conseqüente</w:t>
      </w:r>
      <w:proofErr w:type="spellEnd"/>
      <w:r w:rsidRPr="005608FC">
        <w:rPr>
          <w:rFonts w:ascii="Times New Roman" w:hAnsi="Times New Roman"/>
          <w:sz w:val="21"/>
          <w:szCs w:val="21"/>
        </w:rPr>
        <w:t xml:space="preserve"> aceitação.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5608FC" w:rsidRPr="005608FC" w:rsidRDefault="005608FC" w:rsidP="005608F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Nos termos do art. 67, da Lei nº 8666/93, o Gestor do contrato será o Secretário Municipal de Turismo, e fica designado como Fiscal do Contrato o Servidor Fábio Lima Lucas.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5608F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5608FC" w:rsidRPr="005608FC" w:rsidRDefault="005608FC" w:rsidP="005608F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5608FC" w:rsidRPr="005608FC" w:rsidRDefault="005608FC" w:rsidP="005608F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Porto Xavier, 09 de fevereiro de 2.022.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2820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ab/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  <w:lang w:val="en-US"/>
        </w:rPr>
      </w:pPr>
      <w:r w:rsidRPr="005608FC">
        <w:rPr>
          <w:rFonts w:ascii="Times New Roman" w:hAnsi="Times New Roman"/>
          <w:b/>
          <w:sz w:val="21"/>
          <w:szCs w:val="21"/>
          <w:lang w:val="en-US"/>
        </w:rPr>
        <w:t xml:space="preserve">       OSMAR STEINBRENNER</w:t>
      </w:r>
      <w:r w:rsidRPr="005608FC">
        <w:rPr>
          <w:rFonts w:ascii="Times New Roman" w:hAnsi="Times New Roman"/>
          <w:sz w:val="21"/>
          <w:szCs w:val="21"/>
          <w:lang w:val="en-US"/>
        </w:rPr>
        <w:t xml:space="preserve">                                                                   </w:t>
      </w:r>
      <w:r w:rsidRPr="005608FC">
        <w:rPr>
          <w:rFonts w:ascii="Times New Roman" w:hAnsi="Times New Roman"/>
          <w:b/>
          <w:sz w:val="21"/>
          <w:szCs w:val="21"/>
          <w:lang w:val="en-US"/>
        </w:rPr>
        <w:t>LUCAS MARTINI</w:t>
      </w:r>
      <w:r w:rsidRPr="005608FC">
        <w:rPr>
          <w:rFonts w:ascii="Times New Roman" w:hAnsi="Times New Roman"/>
          <w:sz w:val="21"/>
          <w:szCs w:val="21"/>
          <w:lang w:val="en-US"/>
        </w:rPr>
        <w:t xml:space="preserve"> 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  <w:lang w:val="en-US"/>
        </w:rPr>
        <w:t xml:space="preserve">                    </w:t>
      </w:r>
      <w:r w:rsidRPr="005608FC">
        <w:rPr>
          <w:rFonts w:ascii="Times New Roman" w:hAnsi="Times New Roman"/>
          <w:sz w:val="21"/>
          <w:szCs w:val="21"/>
        </w:rPr>
        <w:t>Contratante</w:t>
      </w:r>
      <w:r w:rsidRPr="005608FC">
        <w:rPr>
          <w:rFonts w:ascii="Times New Roman" w:hAnsi="Times New Roman"/>
          <w:sz w:val="21"/>
          <w:szCs w:val="21"/>
        </w:rPr>
        <w:tab/>
      </w:r>
      <w:r w:rsidRPr="005608FC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 </w:t>
      </w:r>
      <w:proofErr w:type="gramStart"/>
      <w:r>
        <w:rPr>
          <w:rFonts w:ascii="Times New Roman" w:hAnsi="Times New Roman"/>
          <w:sz w:val="21"/>
          <w:szCs w:val="21"/>
        </w:rPr>
        <w:t xml:space="preserve">  </w:t>
      </w:r>
      <w:bookmarkStart w:id="0" w:name="_GoBack"/>
      <w:bookmarkEnd w:id="0"/>
      <w:r w:rsidRPr="005608FC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_________________________________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GESTOR DO CONTRATO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_________________________________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FISCAL DO CONTRATO</w:t>
      </w: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5608FC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TESTEMUNHAS:</w:t>
      </w:r>
    </w:p>
    <w:p w:rsidR="00226B15" w:rsidRPr="005608FC" w:rsidRDefault="005608FC" w:rsidP="005608F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5608FC">
        <w:rPr>
          <w:rFonts w:ascii="Times New Roman" w:hAnsi="Times New Roman"/>
          <w:sz w:val="21"/>
          <w:szCs w:val="21"/>
        </w:rPr>
        <w:t>_________________________________</w:t>
      </w:r>
      <w:r w:rsidRPr="005608FC">
        <w:rPr>
          <w:rFonts w:ascii="Times New Roman" w:hAnsi="Times New Roman"/>
          <w:sz w:val="21"/>
          <w:szCs w:val="21"/>
        </w:rPr>
        <w:tab/>
      </w:r>
      <w:r w:rsidRPr="005608FC">
        <w:rPr>
          <w:rFonts w:ascii="Times New Roman" w:hAnsi="Times New Roman"/>
          <w:sz w:val="21"/>
          <w:szCs w:val="21"/>
        </w:rPr>
        <w:tab/>
      </w:r>
      <w:r w:rsidRPr="005608FC">
        <w:rPr>
          <w:rFonts w:ascii="Times New Roman" w:hAnsi="Times New Roman"/>
          <w:sz w:val="21"/>
          <w:szCs w:val="21"/>
        </w:rPr>
        <w:tab/>
        <w:t>_____________________________________</w:t>
      </w:r>
    </w:p>
    <w:sectPr w:rsidR="00226B15" w:rsidRPr="005608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81" w:rsidRDefault="00FA3381" w:rsidP="00FD0964">
      <w:pPr>
        <w:spacing w:before="0" w:after="0" w:line="240" w:lineRule="auto"/>
      </w:pPr>
      <w:r>
        <w:separator/>
      </w:r>
    </w:p>
  </w:endnote>
  <w:endnote w:type="continuationSeparator" w:id="0">
    <w:p w:rsidR="00FA3381" w:rsidRDefault="00FA338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2" w:rsidRPr="00FC0652" w:rsidRDefault="00000462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000462" w:rsidRPr="00FC0652" w:rsidRDefault="00000462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000462" w:rsidRPr="00FC0652" w:rsidRDefault="00000462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000462" w:rsidRPr="00FC0652" w:rsidRDefault="00000462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000462" w:rsidRDefault="00000462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81" w:rsidRDefault="00FA3381" w:rsidP="00FD0964">
      <w:pPr>
        <w:spacing w:before="0" w:after="0" w:line="240" w:lineRule="auto"/>
      </w:pPr>
      <w:r>
        <w:separator/>
      </w:r>
    </w:p>
  </w:footnote>
  <w:footnote w:type="continuationSeparator" w:id="0">
    <w:p w:rsidR="00FA3381" w:rsidRDefault="00FA338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2" w:rsidRDefault="00000462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000462" w:rsidRDefault="00000462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000462" w:rsidRDefault="00000462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075DA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4D37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6818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35FF0"/>
    <w:rsid w:val="0054755B"/>
    <w:rsid w:val="0055072F"/>
    <w:rsid w:val="005608FC"/>
    <w:rsid w:val="00560A9B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502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3301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200D2"/>
    <w:rsid w:val="00722A77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287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0B9C"/>
    <w:rsid w:val="00CD11E8"/>
    <w:rsid w:val="00CD14E2"/>
    <w:rsid w:val="00CD70DA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3381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BF85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C146-AEBC-47EA-9841-F01D1D6A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Lauro</cp:lastModifiedBy>
  <cp:revision>3</cp:revision>
  <cp:lastPrinted>2022-01-07T11:37:00Z</cp:lastPrinted>
  <dcterms:created xsi:type="dcterms:W3CDTF">2022-02-10T13:04:00Z</dcterms:created>
  <dcterms:modified xsi:type="dcterms:W3CDTF">2022-02-10T13:08:00Z</dcterms:modified>
</cp:coreProperties>
</file>